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6E" w:rsidRPr="00B51CBD" w:rsidRDefault="009B736E" w:rsidP="009B736E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B51CBD">
        <w:t xml:space="preserve">                                                                </w:t>
      </w:r>
      <w:r w:rsidR="00B050F5">
        <w:t xml:space="preserve">                              </w:t>
      </w:r>
      <w:bookmarkStart w:id="0" w:name="_GoBack"/>
      <w:bookmarkEnd w:id="0"/>
      <w:r w:rsidRPr="00B51CBD">
        <w:t xml:space="preserve"> </w:t>
      </w:r>
      <w:r w:rsidRPr="00B51CB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>Содержание</w:t>
      </w:r>
      <w:r w:rsidR="00B050F5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 учебного предмета биология 9 класс</w:t>
      </w:r>
    </w:p>
    <w:p w:rsidR="009B736E" w:rsidRPr="00B51CBD" w:rsidRDefault="009B736E" w:rsidP="009B736E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:rsidR="009B736E" w:rsidRPr="00B51CBD" w:rsidRDefault="009B736E" w:rsidP="009B736E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B51CB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zh-CN" w:bidi="en-US"/>
        </w:rPr>
        <w:t>68 ч/год (2 ч/</w:t>
      </w:r>
      <w:proofErr w:type="spellStart"/>
      <w:r w:rsidRPr="00B51CB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zh-CN" w:bidi="en-US"/>
        </w:rPr>
        <w:t>нед</w:t>
      </w:r>
      <w:proofErr w:type="spellEnd"/>
      <w:r w:rsidRPr="00B51CB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zh-CN" w:bidi="en-US"/>
        </w:rPr>
        <w:t>.)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1624"/>
        <w:gridCol w:w="1070"/>
      </w:tblGrid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tabs>
                <w:tab w:val="left" w:pos="12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B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624" w:type="dxa"/>
          </w:tcPr>
          <w:p w:rsidR="009B736E" w:rsidRPr="00B51CBD" w:rsidRDefault="009B736E" w:rsidP="003B08C2">
            <w:pPr>
              <w:tabs>
                <w:tab w:val="left" w:pos="12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B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B736E" w:rsidRPr="00B51CBD" w:rsidTr="003B08C2">
        <w:trPr>
          <w:trHeight w:val="1084"/>
        </w:trPr>
        <w:tc>
          <w:tcPr>
            <w:tcW w:w="2127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>Введение. Биология в системе наук</w:t>
            </w: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br/>
            </w: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портреты ученых-биологов; схема «Связь биологии с другими науками».</w:t>
            </w: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t>2 ч.</w:t>
            </w:r>
          </w:p>
        </w:tc>
      </w:tr>
      <w:tr w:rsidR="009B736E" w:rsidRPr="00B51CBD" w:rsidTr="003B08C2">
        <w:trPr>
          <w:trHeight w:val="5539"/>
        </w:trPr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1. Основы цитологии - науки о клетке 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Особенности строения клеток бактерий, грибов, животных и растений. Вирусы.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Понятие о гомеостазе, регуляция процессов превращения веществ и энергии в клетке.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Лабораторные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работы</w:t>
            </w:r>
            <w:proofErr w:type="gram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: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</w:t>
            </w:r>
            <w:proofErr w:type="gram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троение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эукариотических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клеток у растений, животных, грибов и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прокариотических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клеток у бактерий.</w:t>
            </w: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t>10ч.</w:t>
            </w:r>
          </w:p>
        </w:tc>
      </w:tr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2. Размножение и </w:t>
            </w: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индивидуальное развитие (онтогенез) организмов 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 xml:space="preserve"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значение.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Половое размножение. Мейоз, его биологическое значение. Биологическое значение оплодотворения.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proofErr w:type="spell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Демонстрации</w:t>
            </w:r>
            <w:proofErr w:type="gram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: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т</w:t>
            </w:r>
            <w:proofErr w:type="gramEnd"/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аблицы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, иллюстрирующие виды бесполого и полового размножения, эмбрионального и постэмбрионального развития 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высших растений, сходство зародышей позвоночных животных; схемы митоза и мейоза.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lastRenderedPageBreak/>
              <w:t>5 ч.</w:t>
            </w:r>
          </w:p>
        </w:tc>
      </w:tr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Глава 3. Основы генетики 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модификационная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, изменчивость. Роль условий внешней среды в развитии и проявлении признаков и свойств.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proofErr w:type="gramStart"/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</w:t>
            </w:r>
            <w:proofErr w:type="gramEnd"/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Лабораторные работы: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Изучение изменчивости у растений и животных.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Изучение фенотипов растений.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Практическая работа: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Решение генетических задач.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lastRenderedPageBreak/>
              <w:t>10 ч.</w:t>
            </w:r>
          </w:p>
        </w:tc>
      </w:tr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Глава 4. Генетика человека 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хромосомные аномалии человека и их фенотипические проявления.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Лабораторная работа: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Составление родословных.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t>3 ч.</w:t>
            </w:r>
          </w:p>
        </w:tc>
      </w:tr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5. Основы селекции и биотехнологии 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Задачи и методы селекции. Генетика как научная основа селекции организмов. Достижения мировой и отечественной селекции.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proofErr w:type="gramStart"/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Демонстрации: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растения, гербарные экземпляры, муляжи, таблицы, фотографии, иллюстрирующие результаты селекционной работы; портреты селекционеров.</w:t>
            </w:r>
            <w:proofErr w:type="gramEnd"/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t>3 ч.</w:t>
            </w:r>
          </w:p>
        </w:tc>
      </w:tr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Глава 6. Эволюционное учение 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Учение об эволюции органического мира. Ч. Дарвин - основоположник учения об эволюции. 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Движущие силы и результаты эволюции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Вид. Критерии вида. Видообразование. Понятие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микроэволюции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 Популяционная структура вида. Популяция как элементарная эволюционная единица. Факторы эволюции и их характеристика.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>Движущие силы и результаты эволюции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Возникновение адаптаций и их относительный характер.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Взаимоприспособленность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видов как результат действия естественного отбора.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Значение знаний о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микроэволюции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для управления природными популяциями, решения проблем охраны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природы и рационального природопользования.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Демонстрации: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Лабораторная работа: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Изучение приспособленности организмов к среде обитания.</w:t>
            </w:r>
          </w:p>
          <w:p w:rsidR="009B736E" w:rsidRPr="00B51CBD" w:rsidRDefault="009B736E" w:rsidP="003B08C2">
            <w:pPr>
              <w:tabs>
                <w:tab w:val="left" w:pos="12990"/>
              </w:tabs>
            </w:pP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lastRenderedPageBreak/>
              <w:t>15 ч.</w:t>
            </w:r>
          </w:p>
        </w:tc>
      </w:tr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>Глава 7. Возникновение и развитие жизни на Земле (4 ч.)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Взгляды, гипотезы и теории о происхождении жизни. Органический мир как результат эволюции. История развития органического мира.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Демонстрации: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окаменелости, отпечатки растений и животных в древних породах; репродукции картин, отражающих флору и фауну различных эр и периодов.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</w:pPr>
            <w:r w:rsidRPr="00B51CBD">
              <w:t>4 ч.</w:t>
            </w:r>
          </w:p>
        </w:tc>
      </w:tr>
      <w:tr w:rsidR="009B736E" w:rsidRPr="00B51CBD" w:rsidTr="003B08C2">
        <w:tc>
          <w:tcPr>
            <w:tcW w:w="2127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>Глава 8. Взаимосвязи организмов и окружающей среды (16 ч.)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1624" w:type="dxa"/>
          </w:tcPr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Экосистемная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      </w:r>
            <w:proofErr w:type="gram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ств в пр</w:t>
            </w:r>
            <w:proofErr w:type="gram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ироде. Пищевые связи в экосистеме. Особенности </w:t>
            </w:r>
            <w:proofErr w:type="spellStart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агроэкосистем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Демонстрации:</w:t>
            </w:r>
            <w:r w:rsidRPr="00B51CBD">
              <w:rPr>
                <w:rFonts w:ascii="Times New Roman" w:eastAsia="Andale Sans UI" w:hAnsi="Times New Roman" w:cs="Times New Roman"/>
                <w:iCs/>
                <w:kern w:val="1"/>
                <w:sz w:val="24"/>
                <w:szCs w:val="24"/>
                <w:lang w:eastAsia="zh-CN" w:bidi="en-US"/>
              </w:rPr>
              <w:t xml:space="preserve"> 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Лабораторные работы: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lastRenderedPageBreak/>
              <w:t>Строение растений в связи с условиями жизни.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Подсчет индексов плотности для определенных видов растений.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Выделение пищевых цепей в искусственной экосистеме (на примере аквариума).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Практические работы: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Наблюдения за сезонными изменениями в живой природе.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Составление схем передачи веществ и энергии (цепей питания).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Выявление приспособлений организмов к среде обитания (на конкретных примерах), типов взаимодействия популяций разных видов в конкретной экосистеме.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</w:pP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Анализ и оценка влияния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proofErr w:type="spell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Экскурсия</w:t>
            </w:r>
            <w:proofErr w:type="gramStart"/>
            <w:r w:rsidRPr="00B51CBD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  <w:lang w:eastAsia="zh-CN" w:bidi="en-US"/>
              </w:rPr>
              <w:t>:</w:t>
            </w:r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С</w:t>
            </w:r>
            <w:proofErr w:type="gram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>реда</w:t>
            </w:r>
            <w:proofErr w:type="spellEnd"/>
            <w:r w:rsidRPr="00B51CB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  <w:t xml:space="preserve"> жизни и ее обитатели.</w:t>
            </w:r>
          </w:p>
          <w:p w:rsidR="009B736E" w:rsidRPr="00B51CBD" w:rsidRDefault="009B736E" w:rsidP="003B08C2">
            <w:pPr>
              <w:widowControl w:val="0"/>
              <w:suppressAutoHyphens/>
              <w:spacing w:after="120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1070" w:type="dxa"/>
          </w:tcPr>
          <w:p w:rsidR="009B736E" w:rsidRPr="00B51CBD" w:rsidRDefault="009B736E" w:rsidP="003B08C2">
            <w:pPr>
              <w:tabs>
                <w:tab w:val="left" w:pos="12990"/>
              </w:tabs>
              <w:jc w:val="center"/>
            </w:pPr>
            <w:r w:rsidRPr="00B51CBD">
              <w:lastRenderedPageBreak/>
              <w:t>16 ч.</w:t>
            </w:r>
          </w:p>
        </w:tc>
      </w:tr>
    </w:tbl>
    <w:p w:rsidR="009B736E" w:rsidRPr="00B51CBD" w:rsidRDefault="009B736E" w:rsidP="009B736E">
      <w:pPr>
        <w:widowControl w:val="0"/>
        <w:suppressAutoHyphens/>
        <w:spacing w:after="120" w:line="240" w:lineRule="auto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:rsidR="009B736E" w:rsidRPr="00A30A75" w:rsidRDefault="009B736E" w:rsidP="009B736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0A7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Планируемые результаты обучения</w:t>
      </w:r>
    </w:p>
    <w:p w:rsidR="009B736E" w:rsidRPr="00A30A75" w:rsidRDefault="009B736E" w:rsidP="009B736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961"/>
        <w:gridCol w:w="4678"/>
        <w:gridCol w:w="3054"/>
      </w:tblGrid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Введение. Биология в системе наук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 о биологии, как науке о живой природе; о профессиях, связанных с биологией; об уровневой организации живой природы.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B736E" w:rsidRPr="00A30A75" w:rsidRDefault="009B736E" w:rsidP="003B08C2">
            <w:pPr>
              <w:ind w:left="2" w:righ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место биологии в системе наук. 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вклад различных ученых-биологов в развитие науки биологии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основные методы 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proofErr w:type="gramEnd"/>
          </w:p>
          <w:p w:rsidR="009B736E" w:rsidRPr="00A30A75" w:rsidRDefault="009B736E" w:rsidP="003B08C2">
            <w:pPr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исследовании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биологии для понимания научной картины мира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учащихся чувства гордости за российскую биологическую науку.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widowControl w:val="0"/>
              <w:suppressAutoHyphens/>
              <w:spacing w:after="120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Основы цитологии - науки о клетке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методы изучения клетки; основные положения клеточной теории; иметь представление о клеточном уровне организации живого.                     Знать состав, строение и функции органических веществ, входящих в состав живого.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строения клетки, функции органоидов клетки.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 вирусах как неклеточных формах жизни. 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строения клетки эукариот и прокариот.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обмене веществ и превращение энергии как основе жизнедеятельности клетки.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гене, кодоне, антикодоне, триплете, знать особенности процессов трансляции и транскрипции.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способы питания организмов.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line="278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предмет, задачи и методы исследования цитологии как науки. 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цитологических исследований для развития биологии и других биологических наук </w:t>
            </w:r>
          </w:p>
          <w:p w:rsidR="009B736E" w:rsidRPr="00A30A75" w:rsidRDefault="009B736E" w:rsidP="003B08C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клеточной теории для развития биологии </w:t>
            </w:r>
          </w:p>
          <w:p w:rsidR="009B736E" w:rsidRPr="00A30A75" w:rsidRDefault="009B736E" w:rsidP="003B08C2">
            <w:pPr>
              <w:spacing w:after="23" w:line="258" w:lineRule="auto"/>
              <w:ind w:left="110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состав живых организмов и тел неживой природы, делать выводы на основе сравнения.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роль неорганических и органических </w:t>
            </w:r>
          </w:p>
          <w:p w:rsidR="009B736E" w:rsidRPr="00A30A75" w:rsidRDefault="009B736E" w:rsidP="003B08C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веще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етке </w:t>
            </w:r>
          </w:p>
          <w:p w:rsidR="009B736E" w:rsidRPr="00A30A75" w:rsidRDefault="009B736E" w:rsidP="003B08C2">
            <w:pPr>
              <w:spacing w:after="3" w:line="277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клетку как структурную единицу живого.  </w:t>
            </w:r>
          </w:p>
          <w:p w:rsidR="009B736E" w:rsidRPr="00A30A75" w:rsidRDefault="009B736E" w:rsidP="003B08C2">
            <w:pPr>
              <w:spacing w:after="2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строения клетки. </w:t>
            </w:r>
          </w:p>
          <w:p w:rsidR="009B736E" w:rsidRPr="00A30A75" w:rsidRDefault="009B736E" w:rsidP="003B08C2">
            <w:pPr>
              <w:spacing w:after="1" w:line="27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на таблицах и готовых микропрепаратах основные части и органоиды клетки.  </w:t>
            </w:r>
          </w:p>
          <w:p w:rsidR="009B736E" w:rsidRPr="00A30A75" w:rsidRDefault="009B736E" w:rsidP="003B08C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 описывать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клетки на готовых микропрепаратах </w:t>
            </w:r>
          </w:p>
          <w:p w:rsidR="009B736E" w:rsidRPr="00A30A75" w:rsidRDefault="009B736E" w:rsidP="003B08C2">
            <w:pPr>
              <w:spacing w:after="21"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клеточного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строения организмов. Выявлять взаимосвязи между строением и функциями клеток. </w:t>
            </w:r>
          </w:p>
          <w:p w:rsidR="009B736E" w:rsidRPr="00A30A75" w:rsidRDefault="009B736E" w:rsidP="003B08C2">
            <w:pPr>
              <w:spacing w:after="1" w:line="27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</w:t>
            </w:r>
            <w:proofErr w:type="spell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proofErr w:type="spell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прокариотических</w:t>
            </w:r>
            <w:proofErr w:type="spell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клеток на основе анализа полученных данных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объяснять необходимость знаний о клеточной теории для понимания единства строения и функционирования органического мира.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делать выводы.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и применять знания в практической деятельности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выход из спорных ситуаций.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Размножение и индивидуальное развитие (онтогенез) организмов</w:t>
            </w: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фазах митоза, процессе редупликации, жизненном цикле клетки, интерфазе.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видах бесполого размножения, половом размножении оперировать понятиями такими, как вегетативное размножение, споры, деление тела. Уметь приводить примеры организмов, размножающихся половым и бесполым способами.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стадиях гаметогенеза, о ходе процесса мейоза, находить сходства и отличия митоза и мейоза, объяснять биологическую сущность митоза и мейоза.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представление </w:t>
            </w:r>
            <w:proofErr w:type="gram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эмбриональном развитии организмов, характеризовать постэмбриональный период развития организмов, суть и значение биогенетического закона.</w:t>
            </w: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after="3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самовоспроизведение как всеобщее свойство живого.  </w:t>
            </w:r>
          </w:p>
          <w:p w:rsidR="009B736E" w:rsidRPr="00A30A75" w:rsidRDefault="009B736E" w:rsidP="003B08C2">
            <w:pPr>
              <w:spacing w:line="284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процесса размножения, формы размножения.  </w:t>
            </w:r>
          </w:p>
          <w:p w:rsidR="009B736E" w:rsidRPr="00A30A75" w:rsidRDefault="009B736E" w:rsidP="003B08C2">
            <w:pPr>
              <w:spacing w:line="275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митоз как основу бесполого размножения и роста </w:t>
            </w:r>
          </w:p>
          <w:p w:rsidR="009B736E" w:rsidRPr="00A30A75" w:rsidRDefault="009B736E" w:rsidP="003B08C2">
            <w:pPr>
              <w:spacing w:after="45" w:line="23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мейоза. Определять мейоз как основу полового размножения 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многоклеточных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36E" w:rsidRPr="00A30A75" w:rsidRDefault="009B736E" w:rsidP="003B08C2">
            <w:pPr>
              <w:spacing w:after="2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организмов </w:t>
            </w:r>
          </w:p>
          <w:p w:rsidR="009B736E" w:rsidRPr="00A30A75" w:rsidRDefault="009B736E" w:rsidP="003B08C2">
            <w:pPr>
              <w:spacing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биологическое значение мейоза и процесса оплодотворения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типы онтогенеза (классифицировать) </w:t>
            </w:r>
          </w:p>
          <w:p w:rsidR="009B736E" w:rsidRPr="00A30A75" w:rsidRDefault="009B736E" w:rsidP="003B08C2">
            <w:pPr>
              <w:spacing w:after="3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факторов внешней среды на развитие зародыша.  </w:t>
            </w:r>
          </w:p>
          <w:p w:rsidR="009B736E" w:rsidRPr="00A30A75" w:rsidRDefault="009B736E" w:rsidP="003B08C2">
            <w:pPr>
              <w:spacing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уровни приспособления организма к изменяющимся условиям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структурировать материал и давать определение понятиям; уметь взаимодействовать с одноклассниками;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необходимость знаний для понимания значения здорового образа жизни.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необходимость знаний о размножении живых организмов для понимания процесса передачи наследственных признаков от поколения к поколению.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 w:bidi="en-US"/>
              </w:rPr>
              <w:t>Основы генетики</w:t>
            </w:r>
          </w:p>
        </w:tc>
        <w:tc>
          <w:tcPr>
            <w:tcW w:w="4961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моногибридном скрещивании, понимать цитологические основы закономерностей наследования при моногибридном скрещивании.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неполном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доминировании признаков, генотипе и фенотипе, анализирующем скрещивании. Уметь решать задачи на наследование признаков при неполном доминировании.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представление о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дигибридном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полигибридном скрещивании, уметь использовать «решетку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Пеннета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для решения задач на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скрещивание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наследовании признаков, сцепленных с полом,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аутосомах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половых хромосомах, о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гомогаметном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гетерогаметном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поле; знать закон Т. Моргана; уметь решать задачи на наследование признаков, сцепленных с полом.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представление о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модификационной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изменчивости, норме реакции. Уметь выделять существенные признаки для выявления изменчивости организмов</w:t>
            </w:r>
          </w:p>
        </w:tc>
        <w:tc>
          <w:tcPr>
            <w:tcW w:w="4678" w:type="dxa"/>
          </w:tcPr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главные задачи современной генетики.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вклад ученых в развитие генетики как науки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B736E" w:rsidRPr="00A30A75" w:rsidRDefault="009B736E" w:rsidP="003B08C2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основные методы исследования наследственности.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фенотипа и генотипа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наследования.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наследственности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решения генетических задач.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генетические задачи </w:t>
            </w:r>
          </w:p>
          <w:p w:rsidR="009B736E" w:rsidRPr="00A30A75" w:rsidRDefault="009B736E" w:rsidP="003B08C2">
            <w:pPr>
              <w:spacing w:after="2"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хромосомной теории наследственности.  </w:t>
            </w:r>
          </w:p>
          <w:p w:rsidR="009B736E" w:rsidRPr="00A30A75" w:rsidRDefault="009B736E" w:rsidP="003B08C2">
            <w:pPr>
              <w:tabs>
                <w:tab w:val="center" w:pos="601"/>
                <w:tab w:val="center" w:pos="2272"/>
                <w:tab w:val="center" w:pos="3992"/>
                <w:tab w:val="center" w:pos="5267"/>
                <w:tab w:val="center" w:pos="5959"/>
              </w:tabs>
              <w:spacing w:after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хромосомное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определение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пола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наследование признаков, сцепленных с полом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формы изменчивости организмов.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генотипической изменчивости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комбинативной изменчивости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фенотипической изменчивости.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ь биологические исследования и делать выводы на основе полученных результатов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Уметь объяснять и применять знания в практической деятельности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Отрабатывают умение работы с разными </w:t>
            </w: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источниками информации.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и личная ответственность за свои поступки.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полученные знания на практике.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компетентность и устойчивое следование в поведении социальным нормам.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сотрудничества в разных ситуациях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ценностного отношения к окружающему миру.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выход из спорных ситуаций.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Овладение интеллектуальными умениями: доказывать, строить рассуждения, анализировать, сравнивать, делать выводы.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 xml:space="preserve">Генетика человека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мутационной изменчивости, причинах мутаций. Знать виды мутаций и их влияние на организм. Владеть понятийным аппаратом.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after="2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изучения наследственности человека.  </w:t>
            </w:r>
          </w:p>
          <w:p w:rsidR="009B736E" w:rsidRPr="00A30A75" w:rsidRDefault="009B736E" w:rsidP="003B08C2">
            <w:pPr>
              <w:spacing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взаимосвязь генотипа человека и его здоровья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установок здорового образа жизни.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>Основы селекции и биотехнологии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селекции, её становлении.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селекции, её становлении, её методах (массовый отбор, индивидуальный отбор). Владеть понятийным аппаратом.</w:t>
            </w: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after="2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задачи и направления современной селекции.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селекции.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селекции для развития биологии и других наук </w:t>
            </w:r>
          </w:p>
          <w:p w:rsidR="009B736E" w:rsidRPr="00A30A75" w:rsidRDefault="009B736E" w:rsidP="003B08C2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мировой и отечественной селекции.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вклад отечественных и мировых ученых в развитие селекции</w:t>
            </w:r>
          </w:p>
          <w:p w:rsidR="009B736E" w:rsidRPr="00A30A75" w:rsidRDefault="009B736E" w:rsidP="003B08C2">
            <w:pPr>
              <w:spacing w:after="1"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и перспективы развития современной биотехнологии.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аспекты развития некоторых направлений биотехнологии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роль селекции для народного хозяйства. Формирование навыков сотрудничества в разных ситуациях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ценностного отношения к окружающему миру.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 xml:space="preserve">Эволюционное учение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эволюционной теории Ч. Дарвина, развитии эволюционных представлений до Дарвина, движущих силах эволюции, синтетической теории эволюции.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популяции, как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элементарной единице эволюции. Иметь представление о формах борьбы за существование и естественного отбора, приводить примеры их проявления в природе.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механизмы географического видообразования с использованием рисунка учебника.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макроэволюц</w:t>
            </w:r>
            <w:proofErr w:type="gram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 ее</w:t>
            </w:r>
            <w:proofErr w:type="gram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направления. Знать пути достижения биологического прогресса.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понятийным аппаратом темы: вид, критерии вида (морфологический, физиологический, генетический, географический, исторический), ареал, популяция, биологические сообщества,</w:t>
            </w:r>
            <w:proofErr w:type="gramEnd"/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популяционная генетика, генофонд, адаптация</w:t>
            </w:r>
            <w:proofErr w:type="gram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</w:t>
            </w:r>
            <w:proofErr w:type="gram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нать характеристику популяционно-видового, </w:t>
            </w:r>
            <w:proofErr w:type="spellStart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экосистемного</w:t>
            </w:r>
            <w:proofErr w:type="spellEnd"/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биосферного уровней.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after="1" w:line="27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вклад Ч. Дарвина в развитие биологических наук и роль эволюционного учения.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эволюционного подхода к изучению живых организмов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  признаки вида </w:t>
            </w:r>
          </w:p>
          <w:p w:rsidR="009B736E" w:rsidRPr="00A30A75" w:rsidRDefault="009B736E" w:rsidP="003B08C2">
            <w:pPr>
              <w:tabs>
                <w:tab w:val="center" w:pos="601"/>
                <w:tab w:val="center" w:pos="2561"/>
                <w:tab w:val="center" w:pos="4442"/>
                <w:tab w:val="center" w:pos="5755"/>
              </w:tabs>
              <w:spacing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популяционную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структуру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вида.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популяцию как единицу эволюции </w:t>
            </w:r>
          </w:p>
          <w:p w:rsidR="009B736E" w:rsidRPr="00A30A75" w:rsidRDefault="009B736E" w:rsidP="003B08C2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стадий видообразования.  </w:t>
            </w:r>
          </w:p>
          <w:p w:rsidR="009B736E" w:rsidRPr="00A30A75" w:rsidRDefault="009B736E" w:rsidP="003B08C2">
            <w:pPr>
              <w:spacing w:after="2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формы видообразования.  </w:t>
            </w:r>
          </w:p>
          <w:p w:rsidR="009B736E" w:rsidRPr="00A30A75" w:rsidRDefault="009B736E" w:rsidP="003B08C2">
            <w:pPr>
              <w:spacing w:after="2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многообразия видов.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биологического разнообразия сохранения биосферы</w:t>
            </w:r>
          </w:p>
          <w:p w:rsidR="009B736E" w:rsidRPr="00A30A75" w:rsidRDefault="009B736E" w:rsidP="003B08C2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характеризовать формы борьбы за существование.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борьбы за существование.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естественный отбор как движущую силу эволюции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приспособленности организмов к среде обитания (на конкретных примерах). 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приспособления у организмов к среде обитания (на конкретных примерах), изменчивость у организмов одного вида </w:t>
            </w:r>
          </w:p>
          <w:p w:rsidR="009B736E" w:rsidRPr="00A30A75" w:rsidRDefault="009B736E" w:rsidP="003B08C2">
            <w:pPr>
              <w:spacing w:after="3"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Формулировать, аргументировать и отстаивать свое мнение.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При работе в паре или группе обмениваться с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партнером важной информацией, участвовать в обсуждении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научного мировоззрения в связи с развитием у учащихся представления о популяционно-видовом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уровне.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необходимость знаний о макроэволюции для понимания процессов эволюции органического мира.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полученные знания на практике.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компетентность и устойчивое следование в поведении социальным нормам.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Отрабатывают умение работы с разными источниками информации.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и личная ответственность за свои поступки.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темы. 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составляющими учебно-исследовательской деятельностью.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объяснять и </w:t>
            </w: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применять знания в практической деятельности</w:t>
            </w: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lastRenderedPageBreak/>
              <w:t>Возникновение и развитие жизни на Земле</w:t>
            </w:r>
          </w:p>
          <w:p w:rsidR="009B736E" w:rsidRPr="00A30A75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гипотезах возникновения жизни. Знать гипотезы креационизм и самопроизвольное зарождение.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основных этапах развития жизни на Земле. Знать эры древнейшей и древней жизни.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развитии жизни в мезозое. Знать развитие жизни в кайнозое</w:t>
            </w: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after="4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основных гипотез о происхождении жизни.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Формулировать,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и отстаивать свое мнение </w:t>
            </w:r>
          </w:p>
          <w:p w:rsidR="009B736E" w:rsidRPr="00A30A75" w:rsidRDefault="009B736E" w:rsidP="003B08C2">
            <w:pPr>
              <w:ind w:left="28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</w:t>
            </w:r>
          </w:p>
          <w:p w:rsidR="009B736E" w:rsidRPr="00A30A75" w:rsidRDefault="009B736E" w:rsidP="003B08C2">
            <w:pPr>
              <w:ind w:left="28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в процессе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возникновения и развития жизни на Земле </w:t>
            </w:r>
          </w:p>
          <w:p w:rsidR="009B736E" w:rsidRPr="00A30A75" w:rsidRDefault="009B736E" w:rsidP="003B08C2">
            <w:pPr>
              <w:spacing w:line="277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B736E" w:rsidRPr="00A30A75" w:rsidRDefault="009B736E" w:rsidP="003B08C2">
            <w:pPr>
              <w:spacing w:after="1" w:line="279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При работе в паре или группе обмениваться с партнером важной информацией, участвовать в обсуждении</w:t>
            </w:r>
          </w:p>
        </w:tc>
        <w:tc>
          <w:tcPr>
            <w:tcW w:w="3054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сравнивать, делать выводы.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Отрабатывают умение работы с разными источниками информации.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сотрудничества в разных ситуациях</w:t>
            </w:r>
          </w:p>
        </w:tc>
      </w:tr>
      <w:tr w:rsidR="009B736E" w:rsidRPr="00A30A75" w:rsidTr="003B08C2">
        <w:tc>
          <w:tcPr>
            <w:tcW w:w="2093" w:type="dxa"/>
          </w:tcPr>
          <w:p w:rsidR="009B736E" w:rsidRPr="00A30A75" w:rsidRDefault="009B736E" w:rsidP="003B08C2">
            <w:pPr>
              <w:widowControl w:val="0"/>
              <w:suppressAutoHyphens/>
              <w:spacing w:after="12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</w:pPr>
            <w:r w:rsidRPr="00A30A75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zh-CN" w:bidi="en-US"/>
              </w:rPr>
              <w:t>Взаимосвязи организмов и окружающей среды</w:t>
            </w:r>
          </w:p>
        </w:tc>
        <w:tc>
          <w:tcPr>
            <w:tcW w:w="4961" w:type="dxa"/>
          </w:tcPr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биотическом сообществе. Знать экосистему и биогеоценоз.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об экологических факторах, условиях среды 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видовом разнообразии. Знать морфологическую и пространственную структуры сообществ.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типах биологических взаимоотношений. Знать определение основных понятий.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потоке веществ и энергии в экосистеме. Знать пирамиды численности и биомассы.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первичной и вторичной сукцессии. Знать процессы </w:t>
            </w: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саморазвития экосистемы.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средообразующей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организмов. Учащиеся должны знать особенности </w:t>
            </w:r>
            <w:proofErr w:type="spellStart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экосистемного</w:t>
            </w:r>
            <w:proofErr w:type="spellEnd"/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уровня.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антропогенном воздействии на биосферу. Знать природные ресурсы.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об экологических проблемах. Знать природные ресурсы. Иметь представление о рациональном природопользовании.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как работать с учебниками и другими средствами информации.</w:t>
            </w:r>
          </w:p>
        </w:tc>
        <w:tc>
          <w:tcPr>
            <w:tcW w:w="4678" w:type="dxa"/>
          </w:tcPr>
          <w:p w:rsidR="009B736E" w:rsidRPr="00A30A75" w:rsidRDefault="009B736E" w:rsidP="003B08C2">
            <w:pPr>
              <w:spacing w:line="281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задачи современной экологии.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экологических исследований.  </w:t>
            </w:r>
          </w:p>
          <w:p w:rsidR="009B736E" w:rsidRPr="00A30A75" w:rsidRDefault="009B736E" w:rsidP="003B08C2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экологических факторов.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B736E" w:rsidRPr="00A30A75" w:rsidRDefault="009B736E" w:rsidP="003B08C2">
            <w:pPr>
              <w:spacing w:line="285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влияния экологических факторов на организмы.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 </w:t>
            </w:r>
          </w:p>
          <w:p w:rsidR="009B736E" w:rsidRPr="00A30A75" w:rsidRDefault="009B736E" w:rsidP="003B08C2">
            <w:pPr>
              <w:ind w:left="2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существенные признаки экологических ниш.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ниши различных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организмов.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исследования и делать выводы на основе полученных результатов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существенные признаки структурной организации популяций </w:t>
            </w:r>
          </w:p>
          <w:p w:rsidR="009B736E" w:rsidRPr="00A30A75" w:rsidRDefault="009B736E" w:rsidP="003B08C2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типы взаимодействия разных видов в экосистеме.  </w:t>
            </w:r>
          </w:p>
          <w:p w:rsidR="009B736E" w:rsidRPr="00A30A75" w:rsidRDefault="009B736E" w:rsidP="003B08C2">
            <w:pPr>
              <w:spacing w:after="24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</w:t>
            </w:r>
            <w:proofErr w:type="spell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  <w:proofErr w:type="gramStart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>ущественные</w:t>
            </w:r>
            <w:proofErr w:type="spellEnd"/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структурной организации экосистем</w:t>
            </w:r>
          </w:p>
          <w:p w:rsidR="009B736E" w:rsidRPr="00A30A75" w:rsidRDefault="009B736E" w:rsidP="003B08C2">
            <w:pPr>
              <w:spacing w:after="25" w:line="258" w:lineRule="auto"/>
              <w:ind w:left="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процессов обмена веществ, круговорота веществ и превращений энергии в экосистеме.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пищевые цепи и сети.  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типы пищевых цепей</w:t>
            </w:r>
          </w:p>
          <w:p w:rsidR="009B736E" w:rsidRPr="00A30A75" w:rsidRDefault="009B736E" w:rsidP="003B08C2">
            <w:pPr>
              <w:spacing w:line="283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искусственных экосистем.  </w:t>
            </w:r>
          </w:p>
          <w:p w:rsidR="009B736E" w:rsidRPr="00A30A75" w:rsidRDefault="009B736E" w:rsidP="003B08C2">
            <w:pPr>
              <w:spacing w:after="1" w:line="27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и искусственные экосистемы, делать выводы на основе сравнения.  </w:t>
            </w:r>
          </w:p>
          <w:p w:rsidR="009B736E" w:rsidRPr="00A30A75" w:rsidRDefault="009B736E" w:rsidP="003B08C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 и описывать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экосистемы своей местности, сезонные изменения в живой природе </w:t>
            </w:r>
          </w:p>
          <w:p w:rsidR="009B736E" w:rsidRPr="00A30A75" w:rsidRDefault="009B736E" w:rsidP="003B08C2">
            <w:pPr>
              <w:spacing w:after="3" w:line="27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биологического разнообразия для сохранения биосферы </w:t>
            </w:r>
          </w:p>
          <w:p w:rsidR="009B736E" w:rsidRPr="00A30A75" w:rsidRDefault="009B736E" w:rsidP="003B08C2">
            <w:pPr>
              <w:spacing w:after="1" w:line="279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</w:tcPr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Отрабатывают умение работы с разными источниками информации.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и личная ответственность за свои поступки.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полученные знания на практике.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компетентность и устойчивое следование в поведении социальным нормам.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навыков сотрудничества в разных </w:t>
            </w: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ситуациях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ценностного отношения к окружающему миру.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Уважительно относиться к учителю и одноклассникам.</w:t>
            </w:r>
          </w:p>
          <w:p w:rsidR="009B736E" w:rsidRPr="00A30A75" w:rsidRDefault="009B736E" w:rsidP="003B08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выход из спорных ситуаций.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объяснять необходимость знаний о видовом разнообразии для понимания единства строения и функционирования органического мира.</w:t>
            </w:r>
          </w:p>
          <w:p w:rsidR="009B736E" w:rsidRPr="00A30A75" w:rsidRDefault="009B736E" w:rsidP="003B08C2">
            <w:pPr>
              <w:spacing w:after="23" w:line="261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0A7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доказательства (аргументация) необходимости защиты окружающей среды, соблюдения правил отношения к живой природе.  </w:t>
            </w:r>
          </w:p>
          <w:p w:rsidR="009B736E" w:rsidRPr="00A30A75" w:rsidRDefault="009B736E" w:rsidP="003B08C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оценивать последствия деятельности человека в экосистемах и биосфере.  </w:t>
            </w:r>
          </w:p>
        </w:tc>
      </w:tr>
    </w:tbl>
    <w:p w:rsidR="009B736E" w:rsidRPr="00A30A75" w:rsidRDefault="009B736E" w:rsidP="009B736E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736E" w:rsidRPr="00A30A75" w:rsidRDefault="009B736E" w:rsidP="009B736E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736E" w:rsidRPr="00A30A75" w:rsidRDefault="009B736E" w:rsidP="009B736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0E73E4" w:rsidRDefault="000E73E4"/>
    <w:sectPr w:rsidR="000E73E4" w:rsidSect="009B73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F6D"/>
    <w:rsid w:val="000E73E4"/>
    <w:rsid w:val="009B736E"/>
    <w:rsid w:val="00AE6F6D"/>
    <w:rsid w:val="00B0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3531</Words>
  <Characters>20129</Characters>
  <Application>Microsoft Office Word</Application>
  <DocSecurity>0</DocSecurity>
  <Lines>167</Lines>
  <Paragraphs>47</Paragraphs>
  <ScaleCrop>false</ScaleCrop>
  <Company/>
  <LinksUpToDate>false</LinksUpToDate>
  <CharactersWithSpaces>23613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4</cp:revision>
  <dcterms:created xsi:type="dcterms:W3CDTF">2020-03-03T05:41:00Z</dcterms:created>
  <dcterms:modified xsi:type="dcterms:W3CDTF">2020-03-03T08:34:00Z</dcterms:modified>
</cp:coreProperties>
</file>